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3BD" w:rsidRDefault="007E0BD4" w:rsidP="007E0BD4">
      <w:pPr>
        <w:pStyle w:val="1"/>
      </w:pPr>
      <w:r>
        <w:rPr>
          <w:rFonts w:hint="eastAsia"/>
        </w:rPr>
        <w:t>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056D8A">
        <w:tc>
          <w:tcPr>
            <w:tcW w:w="8522" w:type="dxa"/>
          </w:tcPr>
          <w:p w:rsidR="007E0BD4" w:rsidRDefault="00056D8A" w:rsidP="007E0BD4">
            <w:r>
              <w:rPr>
                <w:noProof/>
              </w:rPr>
              <w:drawing>
                <wp:inline distT="0" distB="0" distL="0" distR="0">
                  <wp:extent cx="3448050" cy="4352925"/>
                  <wp:effectExtent l="1905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35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Default="007E0BD4" w:rsidP="00056D8A">
      <w:pPr>
        <w:pStyle w:val="1"/>
        <w:rPr>
          <w:rFonts w:hint="eastAsia"/>
        </w:rPr>
      </w:pPr>
      <w:r>
        <w:rPr>
          <w:rFonts w:hint="eastAsia"/>
        </w:rPr>
        <w:t>素材</w:t>
      </w:r>
      <w:r w:rsidR="00056D8A">
        <w:rPr>
          <w:rFonts w:hint="eastAsia"/>
        </w:rPr>
        <w:t xml:space="preserve"> </w:t>
      </w:r>
    </w:p>
    <w:tbl>
      <w:tblPr>
        <w:tblStyle w:val="a6"/>
        <w:tblW w:w="0" w:type="auto"/>
        <w:tblLook w:val="04A0"/>
      </w:tblPr>
      <w:tblGrid>
        <w:gridCol w:w="7387"/>
        <w:gridCol w:w="1135"/>
      </w:tblGrid>
      <w:tr w:rsidR="00056D8A" w:rsidTr="00A83066">
        <w:tc>
          <w:tcPr>
            <w:tcW w:w="4261" w:type="dxa"/>
          </w:tcPr>
          <w:p w:rsidR="00056D8A" w:rsidRDefault="00056D8A" w:rsidP="00056D8A">
            <w:r>
              <w:rPr>
                <w:noProof/>
              </w:rPr>
              <w:drawing>
                <wp:inline distT="0" distB="0" distL="0" distR="0">
                  <wp:extent cx="8324850" cy="5514975"/>
                  <wp:effectExtent l="1905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4850" cy="5514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56D8A" w:rsidRDefault="00A83066" w:rsidP="00A83066">
            <w:pPr>
              <w:pStyle w:val="2"/>
            </w:pPr>
            <w:r>
              <w:object w:dxaOrig="1684" w:dyaOrig="507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pt;height:253.5pt" o:ole="">
                  <v:imagedata r:id="rId9" o:title=""/>
                </v:shape>
                <o:OLEObject Type="Embed" ProgID="Unknown" ShapeID="_x0000_i1025" DrawAspect="Content" ObjectID="_1753779415" r:id="rId10"/>
              </w:object>
            </w:r>
          </w:p>
        </w:tc>
      </w:tr>
      <w:tr w:rsidR="00056D8A" w:rsidTr="00A83066">
        <w:tc>
          <w:tcPr>
            <w:tcW w:w="4261" w:type="dxa"/>
          </w:tcPr>
          <w:p w:rsidR="00056D8A" w:rsidRDefault="00056D8A" w:rsidP="00056D8A"/>
        </w:tc>
        <w:tc>
          <w:tcPr>
            <w:tcW w:w="4261" w:type="dxa"/>
          </w:tcPr>
          <w:p w:rsidR="00056D8A" w:rsidRDefault="00056D8A" w:rsidP="00056D8A"/>
        </w:tc>
      </w:tr>
    </w:tbl>
    <w:p w:rsidR="00056D8A" w:rsidRPr="00056D8A" w:rsidRDefault="00056D8A" w:rsidP="00056D8A"/>
    <w:p w:rsidR="007E0BD4" w:rsidRDefault="007E0BD4" w:rsidP="007E0BD4">
      <w:pPr>
        <w:pStyle w:val="1"/>
      </w:pPr>
      <w:r>
        <w:rPr>
          <w:rFonts w:hint="eastAsia"/>
        </w:rPr>
        <w:t>步骤</w:t>
      </w:r>
    </w:p>
    <w:p w:rsidR="007E0BD4" w:rsidRDefault="007E0BD4" w:rsidP="007E0BD4">
      <w:pPr>
        <w:pStyle w:val="2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新建一个文档</w:t>
      </w:r>
      <w:r w:rsidR="00056D8A">
        <w:rPr>
          <w:rFonts w:hint="eastAsia"/>
        </w:rPr>
        <w:t>，放入背景图层</w:t>
      </w:r>
    </w:p>
    <w:tbl>
      <w:tblPr>
        <w:tblStyle w:val="a6"/>
        <w:tblW w:w="0" w:type="auto"/>
        <w:tblLook w:val="04A0"/>
      </w:tblPr>
      <w:tblGrid>
        <w:gridCol w:w="8522"/>
      </w:tblGrid>
      <w:tr w:rsidR="00056D8A" w:rsidTr="00056D8A">
        <w:tc>
          <w:tcPr>
            <w:tcW w:w="8522" w:type="dxa"/>
          </w:tcPr>
          <w:p w:rsidR="00056D8A" w:rsidRDefault="00056D8A" w:rsidP="00056D8A">
            <w:r>
              <w:rPr>
                <w:noProof/>
              </w:rPr>
              <w:drawing>
                <wp:inline distT="0" distB="0" distL="0" distR="0">
                  <wp:extent cx="8791575" cy="4803803"/>
                  <wp:effectExtent l="1905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75" cy="48038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6D8A" w:rsidRDefault="00056D8A" w:rsidP="00056D8A">
      <w:pPr>
        <w:pStyle w:val="2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我们发现背景是白天的景色，和我们的主题不匹配，我们先按</w:t>
      </w:r>
      <w:r>
        <w:rPr>
          <w:rFonts w:hint="eastAsia"/>
        </w:rPr>
        <w:t>ctrl+shift+u</w:t>
      </w:r>
      <w:r>
        <w:rPr>
          <w:rFonts w:hint="eastAsia"/>
        </w:rPr>
        <w:t>把它去色</w:t>
      </w:r>
    </w:p>
    <w:tbl>
      <w:tblPr>
        <w:tblStyle w:val="a6"/>
        <w:tblW w:w="0" w:type="auto"/>
        <w:tblLook w:val="04A0"/>
      </w:tblPr>
      <w:tblGrid>
        <w:gridCol w:w="8522"/>
      </w:tblGrid>
      <w:tr w:rsidR="00056D8A" w:rsidTr="00056D8A">
        <w:tc>
          <w:tcPr>
            <w:tcW w:w="8522" w:type="dxa"/>
          </w:tcPr>
          <w:p w:rsidR="00056D8A" w:rsidRDefault="00056D8A" w:rsidP="00056D8A">
            <w:r>
              <w:rPr>
                <w:noProof/>
              </w:rPr>
              <w:drawing>
                <wp:inline distT="0" distB="0" distL="0" distR="0">
                  <wp:extent cx="8587799" cy="4514850"/>
                  <wp:effectExtent l="19050" t="0" r="3751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1013" cy="4516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6D8A" w:rsidRPr="00056D8A" w:rsidRDefault="00056D8A" w:rsidP="00056D8A"/>
    <w:p w:rsidR="007E0BD4" w:rsidRDefault="00345AEC" w:rsidP="00345AEC">
      <w:pPr>
        <w:pStyle w:val="2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按</w:t>
      </w:r>
      <w:r>
        <w:rPr>
          <w:rFonts w:hint="eastAsia"/>
        </w:rPr>
        <w:t>ctrl+u</w:t>
      </w:r>
      <w:r>
        <w:rPr>
          <w:rFonts w:hint="eastAsia"/>
        </w:rPr>
        <w:t>打开色相</w:t>
      </w:r>
      <w:r>
        <w:rPr>
          <w:rFonts w:hint="eastAsia"/>
        </w:rPr>
        <w:t>/</w:t>
      </w:r>
      <w:r>
        <w:rPr>
          <w:rFonts w:hint="eastAsia"/>
        </w:rPr>
        <w:t>饱和度窗口，勾选着色复选框，然后适当调整，如图，叠加确定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345AEC" w:rsidTr="00345AEC">
        <w:tc>
          <w:tcPr>
            <w:tcW w:w="8522" w:type="dxa"/>
          </w:tcPr>
          <w:p w:rsidR="00345AEC" w:rsidRDefault="00345AEC" w:rsidP="00345AEC">
            <w:r>
              <w:rPr>
                <w:noProof/>
              </w:rPr>
              <w:drawing>
                <wp:inline distT="0" distB="0" distL="0" distR="0">
                  <wp:extent cx="9067800" cy="4006853"/>
                  <wp:effectExtent l="1905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0" cy="4006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AEC" w:rsidTr="00345AEC">
        <w:tc>
          <w:tcPr>
            <w:tcW w:w="8522" w:type="dxa"/>
          </w:tcPr>
          <w:p w:rsidR="00345AEC" w:rsidRDefault="00345AEC" w:rsidP="00345AEC">
            <w:r>
              <w:rPr>
                <w:noProof/>
              </w:rPr>
              <w:drawing>
                <wp:inline distT="0" distB="0" distL="0" distR="0">
                  <wp:extent cx="8096250" cy="4581525"/>
                  <wp:effectExtent l="1905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0" cy="458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5AEC" w:rsidRDefault="0028593E" w:rsidP="0028593E">
      <w:pPr>
        <w:pStyle w:val="2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感觉效果不太满意，再调出色相</w:t>
      </w:r>
      <w:r>
        <w:rPr>
          <w:rFonts w:hint="eastAsia"/>
        </w:rPr>
        <w:t>/</w:t>
      </w:r>
      <w:r>
        <w:rPr>
          <w:rFonts w:hint="eastAsia"/>
        </w:rPr>
        <w:t>饱和度微调一下</w:t>
      </w:r>
    </w:p>
    <w:tbl>
      <w:tblPr>
        <w:tblStyle w:val="a6"/>
        <w:tblW w:w="0" w:type="auto"/>
        <w:tblLook w:val="04A0"/>
      </w:tblPr>
      <w:tblGrid>
        <w:gridCol w:w="8522"/>
      </w:tblGrid>
      <w:tr w:rsidR="0028593E" w:rsidTr="0028593E">
        <w:tc>
          <w:tcPr>
            <w:tcW w:w="14026" w:type="dxa"/>
          </w:tcPr>
          <w:p w:rsidR="0028593E" w:rsidRDefault="0028593E" w:rsidP="0028593E">
            <w:r>
              <w:rPr>
                <w:noProof/>
              </w:rPr>
              <w:drawing>
                <wp:inline distT="0" distB="0" distL="0" distR="0">
                  <wp:extent cx="8582025" cy="5067300"/>
                  <wp:effectExtent l="1905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2025" cy="506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93E" w:rsidTr="0028593E">
        <w:tc>
          <w:tcPr>
            <w:tcW w:w="14026" w:type="dxa"/>
          </w:tcPr>
          <w:p w:rsidR="0028593E" w:rsidRDefault="0028593E" w:rsidP="002859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9515475" cy="4255160"/>
                  <wp:effectExtent l="1905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5475" cy="4255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93E" w:rsidRDefault="00A83066" w:rsidP="00A83066">
      <w:pPr>
        <w:pStyle w:val="2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感觉画面有点宽我们把它裁剪一下</w:t>
      </w:r>
    </w:p>
    <w:tbl>
      <w:tblPr>
        <w:tblStyle w:val="a6"/>
        <w:tblW w:w="0" w:type="auto"/>
        <w:tblLook w:val="04A0"/>
      </w:tblPr>
      <w:tblGrid>
        <w:gridCol w:w="8522"/>
      </w:tblGrid>
      <w:tr w:rsidR="00A83066" w:rsidTr="00A83066">
        <w:tc>
          <w:tcPr>
            <w:tcW w:w="8522" w:type="dxa"/>
          </w:tcPr>
          <w:p w:rsidR="00A83066" w:rsidRDefault="00A83066" w:rsidP="00A83066">
            <w:r>
              <w:rPr>
                <w:noProof/>
              </w:rPr>
              <w:drawing>
                <wp:inline distT="0" distB="0" distL="0" distR="0">
                  <wp:extent cx="8448675" cy="4850474"/>
                  <wp:effectExtent l="1905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48675" cy="48504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066" w:rsidRPr="00A83066" w:rsidRDefault="00A83066" w:rsidP="00A83066"/>
    <w:p w:rsidR="007E0BD4" w:rsidRDefault="00A83066" w:rsidP="00A83066">
      <w:pPr>
        <w:pStyle w:val="2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放入女孩素材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A83066" w:rsidTr="00A83066">
        <w:tc>
          <w:tcPr>
            <w:tcW w:w="8522" w:type="dxa"/>
          </w:tcPr>
          <w:p w:rsidR="00A83066" w:rsidRDefault="00A83066" w:rsidP="00A83066">
            <w:r>
              <w:rPr>
                <w:noProof/>
              </w:rPr>
              <w:drawing>
                <wp:inline distT="0" distB="0" distL="0" distR="0">
                  <wp:extent cx="9439275" cy="5124450"/>
                  <wp:effectExtent l="1905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39275" cy="512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066" w:rsidRDefault="00A83066" w:rsidP="00A83066">
      <w:pPr>
        <w:rPr>
          <w:rFonts w:hint="eastAsia"/>
        </w:rPr>
      </w:pPr>
    </w:p>
    <w:p w:rsidR="00A83066" w:rsidRDefault="00A83066" w:rsidP="00A83066">
      <w:pPr>
        <w:pStyle w:val="2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可以看到小女孩的颜色和背景也是非常不匹配的，这里不要对小女孩去色，这样子她就变为脸色苍白，非常不好看，我们可以使用色阶来调整颜色，我们给女孩图层添加一个色阶调整图层，因为它带有蒙版，调整起来背景方便，我们先调整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A83066" w:rsidTr="00A83066">
        <w:tc>
          <w:tcPr>
            <w:tcW w:w="8522" w:type="dxa"/>
          </w:tcPr>
          <w:p w:rsidR="00A83066" w:rsidRDefault="00A83066" w:rsidP="00A8306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648575" cy="4348466"/>
                  <wp:effectExtent l="1905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8575" cy="43484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066" w:rsidRPr="00A83066" w:rsidRDefault="00A83066" w:rsidP="00A83066">
      <w:pPr>
        <w:rPr>
          <w:rFonts w:hint="eastAsia"/>
        </w:rPr>
      </w:pPr>
    </w:p>
    <w:p w:rsidR="00A83066" w:rsidRDefault="00A83066" w:rsidP="00A83066">
      <w:pPr>
        <w:pStyle w:val="2"/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然后点击调整图层的蒙版，用黑色画笔，降低不透明度和流量把人物的该亮的地方的颜色擦回来，然后点击色阶图层（不是蒙版），把它再压暗一点</w:t>
      </w:r>
    </w:p>
    <w:tbl>
      <w:tblPr>
        <w:tblStyle w:val="a6"/>
        <w:tblW w:w="0" w:type="auto"/>
        <w:tblLook w:val="04A0"/>
      </w:tblPr>
      <w:tblGrid>
        <w:gridCol w:w="8522"/>
      </w:tblGrid>
      <w:tr w:rsidR="00A83066" w:rsidTr="00A83066">
        <w:tc>
          <w:tcPr>
            <w:tcW w:w="8522" w:type="dxa"/>
          </w:tcPr>
          <w:p w:rsidR="00A83066" w:rsidRDefault="00A83066" w:rsidP="00A8306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362950" cy="4875758"/>
                  <wp:effectExtent l="1905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2950" cy="48757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066" w:rsidRDefault="00D51326" w:rsidP="00D51326">
      <w:pPr>
        <w:pStyle w:val="1"/>
        <w:rPr>
          <w:rFonts w:hint="eastAsia"/>
        </w:rPr>
      </w:pPr>
      <w:r>
        <w:rPr>
          <w:rFonts w:hint="eastAsia"/>
        </w:rPr>
        <w:t>给等添加灯光</w:t>
      </w:r>
    </w:p>
    <w:p w:rsidR="00D51326" w:rsidRPr="00D51326" w:rsidRDefault="00D51326" w:rsidP="00D51326">
      <w:pPr>
        <w:pStyle w:val="2"/>
        <w:rPr>
          <w:rFonts w:hint="eastAsia"/>
        </w:rPr>
      </w:pPr>
      <w:r>
        <w:rPr>
          <w:rFonts w:hint="eastAsia"/>
        </w:rPr>
        <w:t>9.</w:t>
      </w:r>
      <w:r>
        <w:rPr>
          <w:rFonts w:hint="eastAsia"/>
        </w:rPr>
        <w:t>在女孩图层上面新建一个图层，把前景色调整为黄色，用柔边画笔在灯的玻璃罩的地方点击多次，效果如下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D51326" w:rsidTr="00D51326">
        <w:tc>
          <w:tcPr>
            <w:tcW w:w="8522" w:type="dxa"/>
          </w:tcPr>
          <w:p w:rsidR="00D51326" w:rsidRDefault="00D51326" w:rsidP="00A8306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72425" cy="4585296"/>
                  <wp:effectExtent l="19050" t="0" r="952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2425" cy="4585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066" w:rsidRDefault="00A83066" w:rsidP="00A83066">
      <w:pPr>
        <w:rPr>
          <w:rFonts w:hint="eastAsia"/>
        </w:rPr>
      </w:pPr>
    </w:p>
    <w:p w:rsidR="00D51326" w:rsidRDefault="007D2449" w:rsidP="007D2449">
      <w:pPr>
        <w:pStyle w:val="2"/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把光效图层的混合模式改为：线性减淡</w:t>
      </w:r>
    </w:p>
    <w:tbl>
      <w:tblPr>
        <w:tblStyle w:val="a6"/>
        <w:tblW w:w="0" w:type="auto"/>
        <w:tblLook w:val="04A0"/>
      </w:tblPr>
      <w:tblGrid>
        <w:gridCol w:w="8522"/>
      </w:tblGrid>
      <w:tr w:rsidR="007D2449" w:rsidTr="007D2449">
        <w:tc>
          <w:tcPr>
            <w:tcW w:w="8522" w:type="dxa"/>
          </w:tcPr>
          <w:p w:rsidR="007D2449" w:rsidRDefault="007D2449" w:rsidP="007D244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048500" cy="4275558"/>
                  <wp:effectExtent l="1905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0" cy="42755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2449" w:rsidRDefault="007D2449" w:rsidP="007D2449">
      <w:pPr>
        <w:pStyle w:val="2"/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把光效图层复制一份，然后把原来的图层缩小到灯里面，然后把副本光效图层混合模式改为：正常，把它放大一点点</w:t>
      </w:r>
    </w:p>
    <w:tbl>
      <w:tblPr>
        <w:tblStyle w:val="a6"/>
        <w:tblW w:w="0" w:type="auto"/>
        <w:tblLook w:val="04A0"/>
      </w:tblPr>
      <w:tblGrid>
        <w:gridCol w:w="8522"/>
      </w:tblGrid>
      <w:tr w:rsidR="007D2449" w:rsidTr="007D2449">
        <w:tc>
          <w:tcPr>
            <w:tcW w:w="8522" w:type="dxa"/>
          </w:tcPr>
          <w:p w:rsidR="007D2449" w:rsidRDefault="007D2449" w:rsidP="007D244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77250" cy="4659189"/>
                  <wp:effectExtent l="1905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0" cy="46591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2449" w:rsidRPr="007D2449" w:rsidRDefault="007D2449" w:rsidP="007D2449">
      <w:pPr>
        <w:rPr>
          <w:rFonts w:hint="eastAsia"/>
        </w:rPr>
      </w:pPr>
    </w:p>
    <w:p w:rsidR="00D51326" w:rsidRDefault="0081243E" w:rsidP="0081243E">
      <w:pPr>
        <w:pStyle w:val="2"/>
        <w:rPr>
          <w:rFonts w:hint="eastAsia"/>
        </w:rPr>
      </w:pPr>
      <w:r>
        <w:rPr>
          <w:rFonts w:hint="eastAsia"/>
        </w:rPr>
        <w:t>12.</w:t>
      </w:r>
      <w:r>
        <w:rPr>
          <w:rFonts w:hint="eastAsia"/>
        </w:rPr>
        <w:t>把副本光效图层移动到光效图层的下面，然后把混合模式改为叠加，然后用高斯模糊处理一下</w:t>
      </w:r>
    </w:p>
    <w:tbl>
      <w:tblPr>
        <w:tblStyle w:val="a6"/>
        <w:tblW w:w="0" w:type="auto"/>
        <w:tblLook w:val="04A0"/>
      </w:tblPr>
      <w:tblGrid>
        <w:gridCol w:w="8522"/>
      </w:tblGrid>
      <w:tr w:rsidR="0081243E" w:rsidTr="0081243E">
        <w:tc>
          <w:tcPr>
            <w:tcW w:w="8522" w:type="dxa"/>
          </w:tcPr>
          <w:p w:rsidR="0081243E" w:rsidRDefault="0081243E" w:rsidP="00A8306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62900" cy="4681089"/>
                  <wp:effectExtent l="1905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2900" cy="46810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1326" w:rsidRDefault="00736A98" w:rsidP="00736A98">
      <w:pPr>
        <w:pStyle w:val="2"/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给光效图层添加一个图层描边，把灯骨架的地方的光效擦除</w:t>
      </w:r>
    </w:p>
    <w:tbl>
      <w:tblPr>
        <w:tblStyle w:val="a6"/>
        <w:tblW w:w="0" w:type="auto"/>
        <w:tblLook w:val="04A0"/>
      </w:tblPr>
      <w:tblGrid>
        <w:gridCol w:w="8522"/>
      </w:tblGrid>
      <w:tr w:rsidR="00736A98" w:rsidTr="00736A98">
        <w:tc>
          <w:tcPr>
            <w:tcW w:w="8522" w:type="dxa"/>
          </w:tcPr>
          <w:p w:rsidR="00736A98" w:rsidRDefault="00736A98" w:rsidP="00736A9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705725" cy="4492468"/>
                  <wp:effectExtent l="19050" t="0" r="952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5725" cy="4492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A98" w:rsidRDefault="00736A98" w:rsidP="00736A98">
      <w:pPr>
        <w:pStyle w:val="1"/>
        <w:rPr>
          <w:rFonts w:hint="eastAsia"/>
        </w:rPr>
      </w:pPr>
      <w:r>
        <w:rPr>
          <w:rFonts w:hint="eastAsia"/>
        </w:rPr>
        <w:t>处理反光</w:t>
      </w:r>
    </w:p>
    <w:p w:rsidR="00736A98" w:rsidRDefault="00736A98" w:rsidP="00736A98">
      <w:pPr>
        <w:pStyle w:val="2"/>
        <w:rPr>
          <w:rFonts w:hint="eastAsia"/>
        </w:rPr>
      </w:pPr>
      <w:r>
        <w:rPr>
          <w:rFonts w:hint="eastAsia"/>
        </w:rPr>
        <w:t>14.</w:t>
      </w:r>
      <w:r>
        <w:rPr>
          <w:rFonts w:hint="eastAsia"/>
        </w:rPr>
        <w:t>给女孩图层添加一个颜色查找调整图层，参数如下，点击确定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736A98" w:rsidTr="00736A98">
        <w:tc>
          <w:tcPr>
            <w:tcW w:w="8522" w:type="dxa"/>
          </w:tcPr>
          <w:p w:rsidR="00736A98" w:rsidRDefault="00736A98" w:rsidP="00736A9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810500" cy="4625340"/>
                  <wp:effectExtent l="1905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0" cy="4625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A98" w:rsidRDefault="00736A98" w:rsidP="00736A98">
      <w:pPr>
        <w:rPr>
          <w:rFonts w:hint="eastAsia"/>
        </w:rPr>
      </w:pPr>
    </w:p>
    <w:p w:rsidR="00736A98" w:rsidRDefault="00736A98" w:rsidP="00736A98">
      <w:pPr>
        <w:pStyle w:val="2"/>
        <w:rPr>
          <w:rFonts w:hint="eastAsia"/>
        </w:rPr>
      </w:pPr>
      <w:r>
        <w:rPr>
          <w:rFonts w:hint="eastAsia"/>
        </w:rPr>
        <w:t>15.</w:t>
      </w:r>
      <w:r>
        <w:rPr>
          <w:rFonts w:hint="eastAsia"/>
        </w:rPr>
        <w:t>把这个调整图层的不透明度改为</w:t>
      </w:r>
      <w:r>
        <w:rPr>
          <w:rFonts w:hint="eastAsia"/>
        </w:rPr>
        <w:t>73%</w:t>
      </w:r>
    </w:p>
    <w:tbl>
      <w:tblPr>
        <w:tblStyle w:val="a6"/>
        <w:tblW w:w="0" w:type="auto"/>
        <w:tblLook w:val="04A0"/>
      </w:tblPr>
      <w:tblGrid>
        <w:gridCol w:w="8522"/>
      </w:tblGrid>
      <w:tr w:rsidR="00736A98" w:rsidTr="00736A98">
        <w:tc>
          <w:tcPr>
            <w:tcW w:w="8522" w:type="dxa"/>
          </w:tcPr>
          <w:p w:rsidR="00736A98" w:rsidRDefault="00736A98" w:rsidP="00736A9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20100" cy="4903372"/>
                  <wp:effectExtent l="1905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20752" cy="4903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A98" w:rsidRPr="00736A98" w:rsidRDefault="00736A98" w:rsidP="00736A98">
      <w:pPr>
        <w:rPr>
          <w:rFonts w:hint="eastAsia"/>
        </w:rPr>
      </w:pPr>
    </w:p>
    <w:p w:rsidR="00736A98" w:rsidRDefault="00736A98" w:rsidP="00736A98">
      <w:pPr>
        <w:pStyle w:val="2"/>
        <w:rPr>
          <w:rFonts w:hint="eastAsia"/>
        </w:rPr>
      </w:pPr>
      <w:r>
        <w:rPr>
          <w:rFonts w:hint="eastAsia"/>
        </w:rPr>
        <w:t>16.</w:t>
      </w:r>
      <w:r>
        <w:rPr>
          <w:rFonts w:hint="eastAsia"/>
        </w:rPr>
        <w:t>点击这个图层的蒙版，用黑色画笔，降低不透明度和流量，把一些不需要黄的地方擦除</w:t>
      </w:r>
    </w:p>
    <w:tbl>
      <w:tblPr>
        <w:tblStyle w:val="a6"/>
        <w:tblW w:w="0" w:type="auto"/>
        <w:tblLook w:val="04A0"/>
      </w:tblPr>
      <w:tblGrid>
        <w:gridCol w:w="8522"/>
      </w:tblGrid>
      <w:tr w:rsidR="00736A98" w:rsidTr="00736A98">
        <w:tc>
          <w:tcPr>
            <w:tcW w:w="8522" w:type="dxa"/>
          </w:tcPr>
          <w:p w:rsidR="00736A98" w:rsidRDefault="00736A98" w:rsidP="00736A9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924550" cy="5514975"/>
                  <wp:effectExtent l="1905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5514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A98" w:rsidRDefault="00736A98" w:rsidP="00736A98">
      <w:pPr>
        <w:rPr>
          <w:rFonts w:hint="eastAsia"/>
        </w:rPr>
      </w:pPr>
    </w:p>
    <w:p w:rsidR="00736A98" w:rsidRDefault="00736A98" w:rsidP="00736A98">
      <w:pPr>
        <w:pStyle w:val="2"/>
        <w:rPr>
          <w:rFonts w:hint="eastAsia"/>
        </w:rPr>
      </w:pPr>
      <w:r>
        <w:rPr>
          <w:rFonts w:hint="eastAsia"/>
        </w:rPr>
        <w:t>17.</w:t>
      </w:r>
      <w:r>
        <w:rPr>
          <w:rFonts w:hint="eastAsia"/>
        </w:rPr>
        <w:t>在女孩下面新建一个图层，用画笔工具绘制一个投影</w:t>
      </w:r>
    </w:p>
    <w:tbl>
      <w:tblPr>
        <w:tblStyle w:val="a6"/>
        <w:tblW w:w="0" w:type="auto"/>
        <w:tblLook w:val="04A0"/>
      </w:tblPr>
      <w:tblGrid>
        <w:gridCol w:w="8522"/>
      </w:tblGrid>
      <w:tr w:rsidR="00736A98" w:rsidTr="00736A98">
        <w:tc>
          <w:tcPr>
            <w:tcW w:w="8522" w:type="dxa"/>
          </w:tcPr>
          <w:p w:rsidR="00736A98" w:rsidRDefault="00736A98" w:rsidP="00736A9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58275" cy="5301999"/>
                  <wp:effectExtent l="19050" t="0" r="952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8275" cy="5301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A98" w:rsidRPr="00736A98" w:rsidRDefault="00736A98" w:rsidP="00736A98">
      <w:pPr>
        <w:rPr>
          <w:rFonts w:hint="eastAsia"/>
        </w:rPr>
      </w:pPr>
    </w:p>
    <w:p w:rsidR="00736A98" w:rsidRDefault="00736A98" w:rsidP="00736A98">
      <w:pPr>
        <w:pStyle w:val="2"/>
        <w:rPr>
          <w:rFonts w:hint="eastAsia"/>
        </w:rPr>
      </w:pPr>
      <w:r>
        <w:rPr>
          <w:rFonts w:hint="eastAsia"/>
        </w:rPr>
        <w:t>18.</w:t>
      </w:r>
      <w:r>
        <w:rPr>
          <w:rFonts w:hint="eastAsia"/>
        </w:rPr>
        <w:t>然后把这个图层的混合模式改为：正片叠底，然后把他的不透明度降低到</w:t>
      </w:r>
      <w:r>
        <w:rPr>
          <w:rFonts w:hint="eastAsia"/>
        </w:rPr>
        <w:t>58%</w:t>
      </w:r>
    </w:p>
    <w:tbl>
      <w:tblPr>
        <w:tblStyle w:val="a6"/>
        <w:tblW w:w="0" w:type="auto"/>
        <w:tblLook w:val="04A0"/>
      </w:tblPr>
      <w:tblGrid>
        <w:gridCol w:w="8522"/>
      </w:tblGrid>
      <w:tr w:rsidR="00736A98" w:rsidTr="00736A98">
        <w:tc>
          <w:tcPr>
            <w:tcW w:w="8522" w:type="dxa"/>
          </w:tcPr>
          <w:p w:rsidR="00736A98" w:rsidRDefault="00736A98" w:rsidP="00736A9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48675" cy="5455756"/>
                  <wp:effectExtent l="19050" t="0" r="952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48675" cy="54557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A98" w:rsidRPr="00736A98" w:rsidRDefault="00736A98" w:rsidP="00736A98">
      <w:pPr>
        <w:rPr>
          <w:rFonts w:hint="eastAsia"/>
        </w:rPr>
      </w:pPr>
    </w:p>
    <w:p w:rsidR="00A83066" w:rsidRPr="00A83066" w:rsidRDefault="00A83066" w:rsidP="00A83066"/>
    <w:sectPr w:rsidR="00A83066" w:rsidRPr="00A83066" w:rsidSect="004543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5C2D" w:rsidRDefault="002B5C2D" w:rsidP="007E0BD4">
      <w:r>
        <w:separator/>
      </w:r>
    </w:p>
  </w:endnote>
  <w:endnote w:type="continuationSeparator" w:id="1">
    <w:p w:rsidR="002B5C2D" w:rsidRDefault="002B5C2D" w:rsidP="007E0B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5C2D" w:rsidRDefault="002B5C2D" w:rsidP="007E0BD4">
      <w:r>
        <w:separator/>
      </w:r>
    </w:p>
  </w:footnote>
  <w:footnote w:type="continuationSeparator" w:id="1">
    <w:p w:rsidR="002B5C2D" w:rsidRDefault="002B5C2D" w:rsidP="007E0BD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E0BD4"/>
    <w:rsid w:val="00056D8A"/>
    <w:rsid w:val="0028593E"/>
    <w:rsid w:val="002B5C2D"/>
    <w:rsid w:val="003307F7"/>
    <w:rsid w:val="00345AEC"/>
    <w:rsid w:val="004543BD"/>
    <w:rsid w:val="00736A98"/>
    <w:rsid w:val="007D2449"/>
    <w:rsid w:val="007E0BD4"/>
    <w:rsid w:val="0081243E"/>
    <w:rsid w:val="00A83066"/>
    <w:rsid w:val="00C51E12"/>
    <w:rsid w:val="00D01442"/>
    <w:rsid w:val="00D51326"/>
    <w:rsid w:val="00F758EA"/>
    <w:rsid w:val="00FE7A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43B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0B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0B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E0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E0BD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E0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E0BD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E0BD4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7E0BD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7E0BD4"/>
    <w:rPr>
      <w:rFonts w:ascii="宋体" w:eastAsia="宋体"/>
      <w:sz w:val="18"/>
      <w:szCs w:val="18"/>
    </w:rPr>
  </w:style>
  <w:style w:type="table" w:styleId="a6">
    <w:name w:val="Table Grid"/>
    <w:basedOn w:val="a1"/>
    <w:uiPriority w:val="59"/>
    <w:rsid w:val="007E0BD4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2"/>
    <w:uiPriority w:val="99"/>
    <w:semiHidden/>
    <w:unhideWhenUsed/>
    <w:rsid w:val="007E0BD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7E0BD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E0BD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3930F2-9FDE-4D31-AFB4-CE6C9C6096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10</Pages>
  <Words>122</Words>
  <Characters>699</Characters>
  <Application>Microsoft Office Word</Application>
  <DocSecurity>0</DocSecurity>
  <Lines>5</Lines>
  <Paragraphs>1</Paragraphs>
  <ScaleCrop>false</ScaleCrop>
  <Company/>
  <LinksUpToDate>false</LinksUpToDate>
  <CharactersWithSpaces>820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11</cp:revision>
  <dcterms:created xsi:type="dcterms:W3CDTF">2023-08-12T20:15:00Z</dcterms:created>
  <dcterms:modified xsi:type="dcterms:W3CDTF">2023-08-17T18:10:00Z</dcterms:modified>
</cp:coreProperties>
</file>